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4F38" w14:textId="77777777" w:rsidR="008551A5" w:rsidRPr="00D85FCA" w:rsidRDefault="008551A5" w:rsidP="008551A5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2F673510" wp14:editId="256B6348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105A" w14:textId="77777777" w:rsidR="008551A5" w:rsidRPr="00D85FCA" w:rsidRDefault="008551A5" w:rsidP="008551A5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43FD3406" w14:textId="77777777" w:rsidR="008551A5" w:rsidRPr="00D85FCA" w:rsidRDefault="008551A5" w:rsidP="008551A5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63C19029" w14:textId="77777777" w:rsidR="008551A5" w:rsidRPr="00D85FCA" w:rsidRDefault="008551A5" w:rsidP="008551A5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C8B0A" wp14:editId="78FEB5DA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734C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13C467C3" w14:textId="77777777" w:rsidR="008551A5" w:rsidRPr="00D85FCA" w:rsidRDefault="008551A5" w:rsidP="008551A5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8551A5" w:rsidRPr="00D85FCA" w14:paraId="3AA2174C" w14:textId="77777777" w:rsidTr="00D97B46">
        <w:trPr>
          <w:trHeight w:val="261"/>
        </w:trPr>
        <w:tc>
          <w:tcPr>
            <w:tcW w:w="704" w:type="dxa"/>
          </w:tcPr>
          <w:p w14:paraId="70CD68C5" w14:textId="77777777" w:rsidR="008551A5" w:rsidRPr="00D85FCA" w:rsidRDefault="008551A5" w:rsidP="00D97B46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133951F8" w14:textId="77777777" w:rsidR="008551A5" w:rsidRPr="00D85FCA" w:rsidRDefault="008551A5" w:rsidP="00D97B46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190A4913" w14:textId="77777777" w:rsidR="008551A5" w:rsidRPr="00D85FCA" w:rsidRDefault="008551A5" w:rsidP="00D97B46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8551A5" w:rsidRPr="00D85FCA" w14:paraId="33E4FC0A" w14:textId="77777777" w:rsidTr="00D97B46">
        <w:trPr>
          <w:trHeight w:val="259"/>
        </w:trPr>
        <w:tc>
          <w:tcPr>
            <w:tcW w:w="704" w:type="dxa"/>
          </w:tcPr>
          <w:p w14:paraId="77649DB1" w14:textId="77777777" w:rsidR="008551A5" w:rsidRPr="00D85FCA" w:rsidRDefault="008551A5" w:rsidP="00D97B4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6A027C65" w14:textId="77777777" w:rsidR="008551A5" w:rsidRPr="00D85FCA" w:rsidRDefault="008551A5" w:rsidP="00D97B46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7C6B1A83" w14:textId="77777777" w:rsidR="008551A5" w:rsidRPr="00D85FCA" w:rsidRDefault="008551A5" w:rsidP="00D97B46">
            <w:pPr>
              <w:pStyle w:val="TableParagraph"/>
              <w:spacing w:before="0" w:line="236" w:lineRule="exact"/>
              <w:ind w:left="106"/>
            </w:pPr>
            <w:r>
              <w:t>Environmental Expert/Specialist</w:t>
            </w:r>
          </w:p>
        </w:tc>
      </w:tr>
      <w:tr w:rsidR="008551A5" w:rsidRPr="00D85FCA" w14:paraId="61A3D49A" w14:textId="77777777" w:rsidTr="00D97B46">
        <w:trPr>
          <w:trHeight w:val="259"/>
        </w:trPr>
        <w:tc>
          <w:tcPr>
            <w:tcW w:w="704" w:type="dxa"/>
          </w:tcPr>
          <w:p w14:paraId="72A5ED90" w14:textId="77777777" w:rsidR="008551A5" w:rsidRPr="00D85FCA" w:rsidRDefault="008551A5" w:rsidP="00D97B4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629796A9" w14:textId="77777777" w:rsidR="008551A5" w:rsidRPr="00D85FCA" w:rsidRDefault="008551A5" w:rsidP="00D97B46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6C7BBA38" w14:textId="77777777" w:rsidR="008551A5" w:rsidRPr="00D85FCA" w:rsidRDefault="008551A5" w:rsidP="00D97B46">
            <w:pPr>
              <w:pStyle w:val="TableParagraph"/>
              <w:spacing w:before="0" w:line="236" w:lineRule="exact"/>
              <w:ind w:left="106"/>
            </w:pPr>
            <w:r>
              <w:t xml:space="preserve">1 (One) </w:t>
            </w:r>
          </w:p>
        </w:tc>
      </w:tr>
      <w:tr w:rsidR="008551A5" w:rsidRPr="00D85FCA" w14:paraId="52DE713F" w14:textId="77777777" w:rsidTr="00D97B46">
        <w:trPr>
          <w:trHeight w:val="261"/>
        </w:trPr>
        <w:tc>
          <w:tcPr>
            <w:tcW w:w="704" w:type="dxa"/>
          </w:tcPr>
          <w:p w14:paraId="65200544" w14:textId="77777777" w:rsidR="008551A5" w:rsidRPr="00D85FCA" w:rsidRDefault="008551A5" w:rsidP="00D97B46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1876DC12" w14:textId="77777777" w:rsidR="008551A5" w:rsidRPr="00D85FCA" w:rsidRDefault="008551A5" w:rsidP="00D97B46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22E55444" w14:textId="5D384A6B" w:rsidR="008551A5" w:rsidRPr="00D85FCA" w:rsidRDefault="006170FA" w:rsidP="00D97B46">
            <w:pPr>
              <w:pStyle w:val="TableParagraph"/>
              <w:spacing w:before="1" w:line="238" w:lineRule="exact"/>
              <w:ind w:left="106"/>
            </w:pPr>
            <w:r>
              <w:t xml:space="preserve">AM / Manager / </w:t>
            </w:r>
            <w:proofErr w:type="spellStart"/>
            <w:proofErr w:type="gramStart"/>
            <w:r>
              <w:t>Sr.Manager</w:t>
            </w:r>
            <w:proofErr w:type="spellEnd"/>
            <w:proofErr w:type="gramEnd"/>
          </w:p>
        </w:tc>
      </w:tr>
      <w:tr w:rsidR="008551A5" w:rsidRPr="00D85FCA" w14:paraId="1F5DCF46" w14:textId="77777777" w:rsidTr="00D97B46">
        <w:trPr>
          <w:trHeight w:val="520"/>
        </w:trPr>
        <w:tc>
          <w:tcPr>
            <w:tcW w:w="704" w:type="dxa"/>
          </w:tcPr>
          <w:p w14:paraId="3AAB4EBC" w14:textId="77777777" w:rsidR="008551A5" w:rsidRPr="00D85FCA" w:rsidRDefault="008551A5" w:rsidP="00D97B4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58F85BC3" w14:textId="77777777" w:rsidR="008551A5" w:rsidRPr="00D85FCA" w:rsidRDefault="008551A5" w:rsidP="00D97B46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4AE51D08" w14:textId="77777777" w:rsidR="008551A5" w:rsidRPr="00D85FCA" w:rsidRDefault="008551A5" w:rsidP="00D97B46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5297A9E6" w14:textId="77777777" w:rsidR="008551A5" w:rsidRPr="00D85FCA" w:rsidRDefault="008551A5" w:rsidP="00D97B46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8551A5" w:rsidRPr="00D85FCA" w14:paraId="299B2B57" w14:textId="77777777" w:rsidTr="00D97B46">
        <w:trPr>
          <w:trHeight w:val="520"/>
        </w:trPr>
        <w:tc>
          <w:tcPr>
            <w:tcW w:w="704" w:type="dxa"/>
          </w:tcPr>
          <w:p w14:paraId="6CE5676D" w14:textId="77777777" w:rsidR="008551A5" w:rsidRPr="00D85FCA" w:rsidRDefault="008551A5" w:rsidP="00D97B46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37BDA6E0" w14:textId="77777777" w:rsidR="008551A5" w:rsidRPr="00D85FCA" w:rsidRDefault="008551A5" w:rsidP="00D97B46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01B7B6F8" w14:textId="77777777" w:rsidR="008551A5" w:rsidRDefault="008551A5" w:rsidP="008551A5">
            <w:pPr>
              <w:pStyle w:val="TableParagraph"/>
              <w:numPr>
                <w:ilvl w:val="0"/>
                <w:numId w:val="2"/>
              </w:numPr>
              <w:spacing w:after="240" w:line="251" w:lineRule="exact"/>
              <w:ind w:right="112"/>
              <w:jc w:val="both"/>
            </w:pPr>
            <w:r>
              <w:t xml:space="preserve"> Master’s Degree or equivalent in Environmental Management/Environmental Engineering / Environmental Sciences</w:t>
            </w:r>
          </w:p>
          <w:p w14:paraId="7FF30887" w14:textId="77777777" w:rsidR="008551A5" w:rsidRPr="00D85FCA" w:rsidRDefault="008551A5" w:rsidP="008551A5">
            <w:pPr>
              <w:pStyle w:val="TableParagraph"/>
              <w:numPr>
                <w:ilvl w:val="0"/>
                <w:numId w:val="2"/>
              </w:numPr>
              <w:spacing w:before="0" w:line="251" w:lineRule="exact"/>
              <w:ind w:right="112"/>
              <w:jc w:val="both"/>
            </w:pPr>
            <w:r>
              <w:t xml:space="preserve"> B.E /B. Tech (Civil) / Environmental Engineering/Planning</w:t>
            </w:r>
          </w:p>
        </w:tc>
      </w:tr>
      <w:tr w:rsidR="008551A5" w:rsidRPr="00D85FCA" w14:paraId="0BC0B61A" w14:textId="77777777" w:rsidTr="00D97B46">
        <w:trPr>
          <w:trHeight w:val="782"/>
        </w:trPr>
        <w:tc>
          <w:tcPr>
            <w:tcW w:w="704" w:type="dxa"/>
          </w:tcPr>
          <w:p w14:paraId="40DA8298" w14:textId="77777777" w:rsidR="008551A5" w:rsidRPr="00D85FCA" w:rsidRDefault="008551A5" w:rsidP="00D97B46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19D0E0D4" w14:textId="77777777" w:rsidR="008551A5" w:rsidRPr="00D85FCA" w:rsidRDefault="008551A5" w:rsidP="00D97B46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7D4DF629" w14:textId="77777777" w:rsidR="008551A5" w:rsidRPr="00D85FCA" w:rsidRDefault="008551A5" w:rsidP="00D97B46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32E9783C" w14:textId="77777777" w:rsidR="008551A5" w:rsidRDefault="008551A5" w:rsidP="00D97B46">
            <w:pPr>
              <w:widowControl/>
              <w:autoSpaceDE/>
              <w:autoSpaceDN/>
              <w:contextualSpacing/>
              <w:jc w:val="both"/>
            </w:pPr>
            <w:r>
              <w:t xml:space="preserve">  </w:t>
            </w:r>
          </w:p>
          <w:p w14:paraId="41B65AA8" w14:textId="77777777" w:rsidR="008551A5" w:rsidRPr="00D85FCA" w:rsidRDefault="008551A5" w:rsidP="00D97B46">
            <w:pPr>
              <w:widowControl/>
              <w:autoSpaceDE/>
              <w:autoSpaceDN/>
              <w:contextualSpacing/>
              <w:jc w:val="both"/>
            </w:pPr>
            <w:r>
              <w:t xml:space="preserve">  7-10 Years</w:t>
            </w:r>
          </w:p>
        </w:tc>
      </w:tr>
      <w:tr w:rsidR="008551A5" w:rsidRPr="00D85FCA" w14:paraId="412DD51B" w14:textId="77777777" w:rsidTr="00D97B46">
        <w:trPr>
          <w:trHeight w:val="259"/>
        </w:trPr>
        <w:tc>
          <w:tcPr>
            <w:tcW w:w="704" w:type="dxa"/>
          </w:tcPr>
          <w:p w14:paraId="7B16B977" w14:textId="77777777" w:rsidR="008551A5" w:rsidRPr="00D85FCA" w:rsidRDefault="008551A5" w:rsidP="00D97B4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31D60903" w14:textId="77777777" w:rsidR="008551A5" w:rsidRPr="00D85FCA" w:rsidRDefault="008551A5" w:rsidP="00D97B46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7B247873" w14:textId="64173186" w:rsidR="008551A5" w:rsidRPr="00D85FCA" w:rsidRDefault="008551A5" w:rsidP="00D97B46">
            <w:pPr>
              <w:pStyle w:val="TableParagraph"/>
              <w:spacing w:before="0" w:line="236" w:lineRule="exact"/>
              <w:ind w:left="106"/>
            </w:pPr>
            <w:r>
              <w:t>UD – F &amp; E</w:t>
            </w:r>
            <w:r w:rsidR="006170FA">
              <w:t>D</w:t>
            </w:r>
          </w:p>
        </w:tc>
      </w:tr>
      <w:tr w:rsidR="008551A5" w:rsidRPr="00D85FCA" w14:paraId="3497C547" w14:textId="77777777" w:rsidTr="00D97B46">
        <w:trPr>
          <w:trHeight w:val="1820"/>
        </w:trPr>
        <w:tc>
          <w:tcPr>
            <w:tcW w:w="704" w:type="dxa"/>
          </w:tcPr>
          <w:p w14:paraId="774F22B5" w14:textId="51BC5842" w:rsidR="008551A5" w:rsidRPr="00D85FCA" w:rsidRDefault="006170FA" w:rsidP="00D97B46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7" w:type="dxa"/>
          </w:tcPr>
          <w:p w14:paraId="31F373E3" w14:textId="77777777" w:rsidR="008551A5" w:rsidRPr="00D85FCA" w:rsidRDefault="008551A5" w:rsidP="00D97B46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63B1A84D" w14:textId="77777777" w:rsidR="008551A5" w:rsidRPr="00D85FCA" w:rsidRDefault="008551A5" w:rsidP="00D97B46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31926DD6" w14:textId="36B16E5E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>Review of proposed developments</w:t>
            </w:r>
          </w:p>
          <w:p w14:paraId="598C78BE" w14:textId="74A80914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 xml:space="preserve">Responsible for identification of probable impacts on environment due to proposed developments by </w:t>
            </w:r>
            <w:r w:rsidR="009E55CF">
              <w:t>Client</w:t>
            </w:r>
          </w:p>
          <w:p w14:paraId="7D00EE3B" w14:textId="717A14EE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>Review of proposed construction methodology for waste management and impacts on the project environment and biodiversity</w:t>
            </w:r>
          </w:p>
          <w:p w14:paraId="27C04C24" w14:textId="05B8F965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 xml:space="preserve">Assist the Team leader / </w:t>
            </w:r>
            <w:r w:rsidR="009E55CF">
              <w:t>Client</w:t>
            </w:r>
            <w:r>
              <w:t xml:space="preserve"> in various tasks involved,</w:t>
            </w:r>
          </w:p>
          <w:p w14:paraId="1735BA8D" w14:textId="57D3A25A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>Vetting and review of design &amp; drawings of waste processing facilities and online trading of waste</w:t>
            </w:r>
          </w:p>
          <w:p w14:paraId="034272EA" w14:textId="6D084211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>Devise SWM plan</w:t>
            </w:r>
          </w:p>
          <w:p w14:paraId="273F3D9F" w14:textId="70DB6B2D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>Conducting Assessment studies related to environment</w:t>
            </w:r>
          </w:p>
          <w:p w14:paraId="402BC299" w14:textId="2CAB97DB" w:rsidR="008551A5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 xml:space="preserve">Identify &amp; list appropriate technologies suitable for sustainable waste management </w:t>
            </w:r>
          </w:p>
          <w:p w14:paraId="69D53D26" w14:textId="35FCF7D2" w:rsidR="008551A5" w:rsidRPr="00D85FCA" w:rsidRDefault="008551A5" w:rsidP="006170F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adjustRightInd w:val="0"/>
              <w:spacing w:before="0" w:line="276" w:lineRule="auto"/>
              <w:ind w:left="292" w:right="135" w:hanging="218"/>
              <w:jc w:val="both"/>
            </w:pPr>
            <w:r>
              <w:t>Perform any other assignments/works allocated by the client</w:t>
            </w:r>
          </w:p>
        </w:tc>
      </w:tr>
      <w:tr w:rsidR="006170FA" w:rsidRPr="00D85FCA" w14:paraId="480799F2" w14:textId="77777777" w:rsidTr="00D97B46">
        <w:trPr>
          <w:trHeight w:val="1313"/>
        </w:trPr>
        <w:tc>
          <w:tcPr>
            <w:tcW w:w="704" w:type="dxa"/>
          </w:tcPr>
          <w:p w14:paraId="3D7812E7" w14:textId="1C3953B4" w:rsidR="006170FA" w:rsidRPr="00D85FCA" w:rsidRDefault="006170FA" w:rsidP="006170FA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427A0727" w14:textId="77777777" w:rsidR="006170FA" w:rsidRPr="00D85FCA" w:rsidRDefault="006170FA" w:rsidP="006170FA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5E7137D6" w14:textId="77777777" w:rsidR="006170FA" w:rsidRPr="00D85FCA" w:rsidRDefault="006170FA" w:rsidP="006170FA">
            <w:pPr>
              <w:pStyle w:val="TableParagraph"/>
              <w:rPr>
                <w:b/>
              </w:rPr>
            </w:pPr>
          </w:p>
          <w:p w14:paraId="3877F053" w14:textId="77777777" w:rsidR="006170FA" w:rsidRPr="00D85FCA" w:rsidRDefault="006170FA" w:rsidP="006170FA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6C4B62FC" w14:textId="77777777" w:rsidR="006170FA" w:rsidRPr="00D85FCA" w:rsidRDefault="006170FA" w:rsidP="006170FA">
            <w:pPr>
              <w:pStyle w:val="TableParagraph"/>
              <w:rPr>
                <w:b/>
              </w:rPr>
            </w:pPr>
          </w:p>
          <w:p w14:paraId="23215EA7" w14:textId="77777777" w:rsidR="006170FA" w:rsidRPr="00D85FCA" w:rsidRDefault="006170FA" w:rsidP="006170FA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5238DEF2" w14:textId="77777777" w:rsidR="006170FA" w:rsidRDefault="006170FA" w:rsidP="006170FA">
            <w:pPr>
              <w:pStyle w:val="TableParagraph"/>
              <w:numPr>
                <w:ilvl w:val="0"/>
                <w:numId w:val="6"/>
              </w:numPr>
              <w:spacing w:line="244" w:lineRule="auto"/>
              <w:ind w:left="292" w:hanging="218"/>
              <w:jc w:val="both"/>
            </w:pPr>
            <w:r>
              <w:t xml:space="preserve">Environmental impact assessment </w:t>
            </w:r>
          </w:p>
          <w:p w14:paraId="6ACDBF2E" w14:textId="77777777" w:rsidR="006170FA" w:rsidRDefault="006170FA" w:rsidP="006170FA">
            <w:pPr>
              <w:pStyle w:val="TableParagraph"/>
              <w:numPr>
                <w:ilvl w:val="0"/>
                <w:numId w:val="6"/>
              </w:numPr>
              <w:spacing w:line="244" w:lineRule="auto"/>
              <w:ind w:left="292" w:hanging="218"/>
              <w:jc w:val="both"/>
            </w:pPr>
            <w:r>
              <w:t>Environment management plants</w:t>
            </w:r>
          </w:p>
          <w:p w14:paraId="722C3CAC" w14:textId="77777777" w:rsidR="006170FA" w:rsidRDefault="006170FA" w:rsidP="006170FA">
            <w:pPr>
              <w:pStyle w:val="TableParagraph"/>
              <w:numPr>
                <w:ilvl w:val="0"/>
                <w:numId w:val="6"/>
              </w:numPr>
              <w:spacing w:line="244" w:lineRule="auto"/>
              <w:ind w:left="292" w:hanging="218"/>
              <w:jc w:val="both"/>
            </w:pPr>
            <w:r>
              <w:t xml:space="preserve">Environment risk assessment </w:t>
            </w:r>
          </w:p>
          <w:p w14:paraId="26208128" w14:textId="77777777" w:rsidR="006170FA" w:rsidRPr="00D85FCA" w:rsidRDefault="006170FA" w:rsidP="006170FA">
            <w:pPr>
              <w:pStyle w:val="TableParagraph"/>
              <w:numPr>
                <w:ilvl w:val="0"/>
                <w:numId w:val="6"/>
              </w:numPr>
              <w:spacing w:before="0" w:line="244" w:lineRule="auto"/>
              <w:ind w:left="292" w:hanging="218"/>
              <w:jc w:val="both"/>
            </w:pPr>
            <w:r>
              <w:t>Design of CETPs/ETPs</w:t>
            </w:r>
          </w:p>
        </w:tc>
      </w:tr>
      <w:tr w:rsidR="006170FA" w:rsidRPr="00D85FCA" w14:paraId="5204B134" w14:textId="77777777" w:rsidTr="00D97B46">
        <w:trPr>
          <w:trHeight w:val="260"/>
        </w:trPr>
        <w:tc>
          <w:tcPr>
            <w:tcW w:w="704" w:type="dxa"/>
          </w:tcPr>
          <w:p w14:paraId="66A9BE84" w14:textId="5E4CF1C3" w:rsidR="006170FA" w:rsidRPr="00D85FCA" w:rsidRDefault="006170FA" w:rsidP="006170FA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18FEB37C" w14:textId="77777777" w:rsidR="006170FA" w:rsidRPr="00D85FCA" w:rsidRDefault="006170FA" w:rsidP="006170FA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7E38543D" w14:textId="77777777" w:rsidR="006170FA" w:rsidRPr="00D85FCA" w:rsidRDefault="006170FA" w:rsidP="006170FA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6170FA" w:rsidRPr="00D85FCA" w14:paraId="796EC371" w14:textId="77777777" w:rsidTr="00D97B46">
        <w:trPr>
          <w:trHeight w:val="50"/>
        </w:trPr>
        <w:tc>
          <w:tcPr>
            <w:tcW w:w="704" w:type="dxa"/>
          </w:tcPr>
          <w:p w14:paraId="190EFA46" w14:textId="48E3A9B8" w:rsidR="006170FA" w:rsidRPr="00D85FCA" w:rsidRDefault="006170FA" w:rsidP="006170FA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6EA415DC" w14:textId="77777777" w:rsidR="006170FA" w:rsidRPr="00D85FCA" w:rsidRDefault="006170FA" w:rsidP="006170FA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27E78F3C" w14:textId="77777777" w:rsidR="006170FA" w:rsidRPr="00D85FCA" w:rsidRDefault="006170FA" w:rsidP="006170FA">
            <w:pPr>
              <w:pStyle w:val="TableParagraph"/>
              <w:spacing w:before="0" w:line="251" w:lineRule="exact"/>
              <w:ind w:left="106"/>
            </w:pPr>
            <w:r>
              <w:t>Vijayawada</w:t>
            </w:r>
          </w:p>
        </w:tc>
      </w:tr>
      <w:bookmarkEnd w:id="0"/>
    </w:tbl>
    <w:p w14:paraId="294CAD4E" w14:textId="77777777" w:rsidR="008551A5" w:rsidRPr="00D85FCA" w:rsidRDefault="008551A5" w:rsidP="008551A5">
      <w:pPr>
        <w:pStyle w:val="BodyText"/>
        <w:spacing w:after="1"/>
      </w:pPr>
    </w:p>
    <w:p w14:paraId="730DD56F" w14:textId="77777777" w:rsidR="006170FA" w:rsidRPr="006C0448" w:rsidRDefault="006170FA" w:rsidP="006170FA">
      <w:pPr>
        <w:rPr>
          <w:b/>
          <w:bCs/>
          <w:color w:val="000000"/>
          <w:shd w:val="clear" w:color="auto" w:fill="FFFFFF"/>
        </w:rPr>
      </w:pPr>
      <w:r w:rsidRPr="006C0448">
        <w:rPr>
          <w:b/>
          <w:bCs/>
          <w:color w:val="000000"/>
          <w:shd w:val="clear" w:color="auto" w:fill="FFFFFF"/>
        </w:rPr>
        <w:t>Note:</w:t>
      </w:r>
      <w:r w:rsidRPr="006C0448">
        <w:rPr>
          <w:color w:val="000000"/>
          <w:shd w:val="clear" w:color="auto" w:fill="FFFFFF"/>
        </w:rPr>
        <w:t> </w:t>
      </w:r>
    </w:p>
    <w:p w14:paraId="74C20193" w14:textId="77777777" w:rsidR="006170FA" w:rsidRPr="006C0448" w:rsidRDefault="006170FA" w:rsidP="006170FA">
      <w:pPr>
        <w:jc w:val="both"/>
      </w:pPr>
      <w:r w:rsidRPr="006C0448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6C0448">
          <w:rPr>
            <w:rStyle w:val="Hyperlink"/>
            <w:color w:val="002752"/>
            <w:shd w:val="clear" w:color="auto" w:fill="FFFFFF"/>
          </w:rPr>
          <w:t>Click here</w:t>
        </w:r>
      </w:hyperlink>
      <w:r w:rsidRPr="006C0448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6C0448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6C0448">
        <w:rPr>
          <w:color w:val="000000"/>
          <w:shd w:val="clear" w:color="auto" w:fill="FFFFFF"/>
        </w:rPr>
        <w:t> (</w:t>
      </w:r>
      <w:r w:rsidRPr="006C0448">
        <w:rPr>
          <w:color w:val="FF0000"/>
          <w:shd w:val="clear" w:color="auto" w:fill="FFFFFF"/>
        </w:rPr>
        <w:t>properly mention position name in subject line</w:t>
      </w:r>
      <w:r w:rsidRPr="006C0448">
        <w:rPr>
          <w:color w:val="000000"/>
          <w:shd w:val="clear" w:color="auto" w:fill="FFFFFF"/>
        </w:rPr>
        <w:t>)</w:t>
      </w:r>
    </w:p>
    <w:p w14:paraId="7DA1487F" w14:textId="77777777" w:rsidR="0024194E" w:rsidRDefault="00000000"/>
    <w:sectPr w:rsidR="0024194E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C5F"/>
    <w:multiLevelType w:val="hybridMultilevel"/>
    <w:tmpl w:val="C706AA4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3800C96"/>
    <w:multiLevelType w:val="hybridMultilevel"/>
    <w:tmpl w:val="54A46C22"/>
    <w:lvl w:ilvl="0" w:tplc="DACE9032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34E7899"/>
    <w:multiLevelType w:val="hybridMultilevel"/>
    <w:tmpl w:val="D974CC42"/>
    <w:lvl w:ilvl="0" w:tplc="E490221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A267B42"/>
    <w:multiLevelType w:val="hybridMultilevel"/>
    <w:tmpl w:val="AE78CCB0"/>
    <w:lvl w:ilvl="0" w:tplc="6860C644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C2D4836"/>
    <w:multiLevelType w:val="hybridMultilevel"/>
    <w:tmpl w:val="1B505468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067680031">
    <w:abstractNumId w:val="3"/>
  </w:num>
  <w:num w:numId="2" w16cid:durableId="1864511102">
    <w:abstractNumId w:val="2"/>
  </w:num>
  <w:num w:numId="3" w16cid:durableId="1033267977">
    <w:abstractNumId w:val="4"/>
  </w:num>
  <w:num w:numId="4" w16cid:durableId="359480066">
    <w:abstractNumId w:val="1"/>
  </w:num>
  <w:num w:numId="5" w16cid:durableId="708146423">
    <w:abstractNumId w:val="5"/>
  </w:num>
  <w:num w:numId="6" w16cid:durableId="14994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A5"/>
    <w:rsid w:val="006170FA"/>
    <w:rsid w:val="00701AC0"/>
    <w:rsid w:val="00717C55"/>
    <w:rsid w:val="008551A5"/>
    <w:rsid w:val="009E55CF"/>
    <w:rsid w:val="00A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F64"/>
  <w15:chartTrackingRefBased/>
  <w15:docId w15:val="{3EF06523-D5CC-4ABB-B735-DBF16532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51A5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8551A5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8551A5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551A5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8551A5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85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4</cp:revision>
  <dcterms:created xsi:type="dcterms:W3CDTF">2022-09-01T13:13:00Z</dcterms:created>
  <dcterms:modified xsi:type="dcterms:W3CDTF">2022-09-05T09:35:00Z</dcterms:modified>
</cp:coreProperties>
</file>