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0C06" w14:textId="77777777" w:rsidR="00D52B00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15FE1EC" wp14:editId="766AE13D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A23E3" w14:textId="77777777" w:rsidR="00D52B00" w:rsidRDefault="00000000">
      <w:pPr>
        <w:pStyle w:val="BodyText"/>
        <w:spacing w:before="43"/>
      </w:pPr>
      <w:r>
        <w:t>Andhra Pradesh Urban Infrastructure Asset Management Limited</w:t>
      </w:r>
    </w:p>
    <w:p w14:paraId="736F8FE8" w14:textId="1377E663" w:rsidR="00D52B00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52B20BB4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" fillcolor="black" stroked="f">
            <v:stroke joinstyle="round"/>
            <w10:wrap type="topAndBottom" anchorx="page"/>
          </v:rect>
        </w:pict>
      </w:r>
      <w:r w:rsidR="00245703">
        <w:t xml:space="preserve">4th Floor, NTR Administrative Block, Pandit Nehru Bus Station, Vijayawada - 520 013 Website: </w:t>
      </w:r>
      <w:hyperlink r:id="rId8" w:tooltip="http://www.apurban.com/" w:history="1">
        <w:r w:rsidR="00245703">
          <w:t>www.apurban.com</w:t>
        </w:r>
      </w:hyperlink>
    </w:p>
    <w:p w14:paraId="19F0AC52" w14:textId="77777777" w:rsidR="00D52B00" w:rsidRDefault="00000000">
      <w:pPr>
        <w:pStyle w:val="Title"/>
      </w:pPr>
      <w:r>
        <w:t>MANPOWER REQUIREMENT NOTIFICATION (MRN) FORM</w:t>
      </w:r>
    </w:p>
    <w:p w14:paraId="410F9523" w14:textId="20A91899" w:rsidR="00D52B00" w:rsidRDefault="00D52B00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D52B00" w14:paraId="43F9A07B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0DD94745" w14:textId="77777777" w:rsidR="00D52B00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638FD697" w14:textId="77777777" w:rsidR="00D52B00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2028455C" w14:textId="77777777" w:rsidR="00D52B00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52B00" w14:paraId="32B954FC" w14:textId="77777777">
        <w:trPr>
          <w:trHeight w:val="254"/>
        </w:trPr>
        <w:tc>
          <w:tcPr>
            <w:tcW w:w="806" w:type="dxa"/>
          </w:tcPr>
          <w:p w14:paraId="5A8E6227" w14:textId="77777777" w:rsidR="00D52B00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23585959" w14:textId="77777777" w:rsidR="00D52B00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0F686362" w14:textId="7ACD44D7" w:rsidR="00D52B00" w:rsidRDefault="00000000">
            <w:pPr>
              <w:pStyle w:val="TableParagraph"/>
              <w:spacing w:line="234" w:lineRule="exact"/>
            </w:pPr>
            <w:r>
              <w:t xml:space="preserve">Quantity </w:t>
            </w:r>
            <w:r w:rsidR="00B12174">
              <w:t>S</w:t>
            </w:r>
            <w:r>
              <w:t>urveyor</w:t>
            </w:r>
          </w:p>
        </w:tc>
      </w:tr>
      <w:tr w:rsidR="00D52B00" w14:paraId="06ABAFF0" w14:textId="77777777">
        <w:trPr>
          <w:trHeight w:val="256"/>
        </w:trPr>
        <w:tc>
          <w:tcPr>
            <w:tcW w:w="806" w:type="dxa"/>
          </w:tcPr>
          <w:p w14:paraId="0AFE0BBC" w14:textId="77777777" w:rsidR="00D52B00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4F14EA03" w14:textId="77777777" w:rsidR="00D52B00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70625033" w14:textId="77777777" w:rsidR="00D52B00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D52B00" w14:paraId="003090F5" w14:textId="77777777">
        <w:trPr>
          <w:trHeight w:val="258"/>
        </w:trPr>
        <w:tc>
          <w:tcPr>
            <w:tcW w:w="806" w:type="dxa"/>
          </w:tcPr>
          <w:p w14:paraId="038943F6" w14:textId="77777777" w:rsidR="00D52B00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4400E991" w14:textId="77777777" w:rsidR="00D52B00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720D382A" w14:textId="2DFC0A2E" w:rsidR="00D52B00" w:rsidRDefault="00000000">
            <w:pPr>
              <w:pStyle w:val="TableParagraph"/>
              <w:spacing w:line="239" w:lineRule="exact"/>
            </w:pPr>
            <w:r>
              <w:t>Sr</w:t>
            </w:r>
            <w:r w:rsidR="00245703">
              <w:t xml:space="preserve"> Officer</w:t>
            </w:r>
          </w:p>
        </w:tc>
      </w:tr>
      <w:tr w:rsidR="00D52B00" w14:paraId="30865710" w14:textId="77777777">
        <w:trPr>
          <w:trHeight w:val="513"/>
        </w:trPr>
        <w:tc>
          <w:tcPr>
            <w:tcW w:w="806" w:type="dxa"/>
          </w:tcPr>
          <w:p w14:paraId="6235B77B" w14:textId="77777777" w:rsidR="00D52B00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41CCD788" w14:textId="77777777" w:rsidR="00D52B00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6A754935" w14:textId="77777777" w:rsidR="00D52B00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D52B00" w14:paraId="7FA3979B" w14:textId="77777777">
        <w:trPr>
          <w:trHeight w:val="513"/>
        </w:trPr>
        <w:tc>
          <w:tcPr>
            <w:tcW w:w="806" w:type="dxa"/>
          </w:tcPr>
          <w:p w14:paraId="2CC6CE5D" w14:textId="77777777" w:rsidR="00D52B00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61E79F8C" w14:textId="77777777" w:rsidR="00D52B00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0DE0AEEE" w14:textId="77777777" w:rsidR="00D52B00" w:rsidRDefault="00000000">
            <w:pPr>
              <w:pStyle w:val="TableParagraph"/>
              <w:spacing w:line="248" w:lineRule="exact"/>
            </w:pPr>
            <w:r>
              <w:t xml:space="preserve">B. Tech Civil Engineering </w:t>
            </w:r>
          </w:p>
        </w:tc>
      </w:tr>
      <w:tr w:rsidR="00D52B00" w14:paraId="18D8CD46" w14:textId="77777777">
        <w:trPr>
          <w:trHeight w:val="1285"/>
        </w:trPr>
        <w:tc>
          <w:tcPr>
            <w:tcW w:w="806" w:type="dxa"/>
          </w:tcPr>
          <w:p w14:paraId="41FC0986" w14:textId="77777777" w:rsidR="00D52B00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7D062906" w14:textId="77777777" w:rsidR="00D52B00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7060D917" w14:textId="77777777" w:rsidR="00D52B00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4E7548C2" w14:textId="77777777" w:rsidR="00D52B00" w:rsidRDefault="00D52B00">
            <w:pPr>
              <w:pStyle w:val="TableParagraph"/>
              <w:spacing w:line="247" w:lineRule="exact"/>
              <w:rPr>
                <w:b/>
              </w:rPr>
            </w:pPr>
          </w:p>
          <w:p w14:paraId="047508A1" w14:textId="1EB55B09" w:rsidR="00D52B00" w:rsidRDefault="00000000">
            <w:pPr>
              <w:pStyle w:val="TableParagraph"/>
              <w:spacing w:line="244" w:lineRule="auto"/>
            </w:pPr>
            <w:r>
              <w:t xml:space="preserve">Experience in </w:t>
            </w:r>
            <w:r w:rsidR="00245703">
              <w:t>Preparing</w:t>
            </w:r>
            <w:r>
              <w:t xml:space="preserve"> Estimation and Costing as per AP State SSR </w:t>
            </w:r>
          </w:p>
        </w:tc>
      </w:tr>
      <w:tr w:rsidR="00D52B00" w14:paraId="3A687AAA" w14:textId="77777777">
        <w:trPr>
          <w:trHeight w:val="256"/>
        </w:trPr>
        <w:tc>
          <w:tcPr>
            <w:tcW w:w="806" w:type="dxa"/>
          </w:tcPr>
          <w:p w14:paraId="5047C687" w14:textId="77777777" w:rsidR="00D52B00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6C98098C" w14:textId="77777777" w:rsidR="00D52B00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1FB33E44" w14:textId="77777777" w:rsidR="00D52B00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245703" w14:paraId="5F90FE1D" w14:textId="77777777" w:rsidTr="00245703">
        <w:trPr>
          <w:trHeight w:val="2240"/>
        </w:trPr>
        <w:tc>
          <w:tcPr>
            <w:tcW w:w="806" w:type="dxa"/>
          </w:tcPr>
          <w:p w14:paraId="2F258902" w14:textId="756FED73" w:rsidR="00245703" w:rsidRDefault="00245703" w:rsidP="00245703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4E05E8B8" w14:textId="77777777" w:rsidR="00245703" w:rsidRDefault="00245703" w:rsidP="0024570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53BDB043" w14:textId="77777777" w:rsidR="00245703" w:rsidRDefault="00245703" w:rsidP="00245703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2F1FD6E1" w14:textId="77777777" w:rsidR="00245703" w:rsidRDefault="00245703" w:rsidP="00245703">
            <w:pPr>
              <w:pStyle w:val="TableParagraph"/>
              <w:tabs>
                <w:tab w:val="left" w:pos="428"/>
              </w:tabs>
              <w:spacing w:line="237" w:lineRule="auto"/>
              <w:ind w:left="0" w:right="203"/>
              <w:jc w:val="both"/>
            </w:pPr>
          </w:p>
          <w:p w14:paraId="738335B9" w14:textId="77777777" w:rsidR="00245703" w:rsidRDefault="00245703" w:rsidP="0024570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Measurement sheets as per architectural designs and working drawings</w:t>
            </w:r>
          </w:p>
          <w:p w14:paraId="0BB0FF0F" w14:textId="77777777" w:rsidR="00245703" w:rsidRDefault="00245703" w:rsidP="0024570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Rate analysis, Lead statement, Quarry maps, Estimates /</w:t>
            </w:r>
            <w:proofErr w:type="spellStart"/>
            <w:r>
              <w:t>BoQs</w:t>
            </w:r>
            <w:proofErr w:type="spellEnd"/>
            <w:r>
              <w:t xml:space="preserve"> in MS Office – </w:t>
            </w:r>
            <w:proofErr w:type="spellStart"/>
            <w:r>
              <w:t>Exel</w:t>
            </w:r>
            <w:proofErr w:type="spellEnd"/>
            <w:r>
              <w:t xml:space="preserve"> sheets </w:t>
            </w:r>
          </w:p>
          <w:p w14:paraId="203597E0" w14:textId="77777777" w:rsidR="00245703" w:rsidRDefault="00245703" w:rsidP="0024570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Any other activity as per requirement of the project</w:t>
            </w:r>
          </w:p>
          <w:p w14:paraId="43103368" w14:textId="77777777" w:rsidR="00245703" w:rsidRDefault="00245703" w:rsidP="00245703">
            <w:pPr>
              <w:pStyle w:val="TableParagraph"/>
              <w:tabs>
                <w:tab w:val="left" w:pos="428"/>
                <w:tab w:val="left" w:pos="2380"/>
              </w:tabs>
              <w:spacing w:line="237" w:lineRule="auto"/>
              <w:ind w:left="427" w:right="203"/>
            </w:pPr>
            <w:r>
              <w:tab/>
              <w:t xml:space="preserve">Collecting </w:t>
            </w:r>
            <w:proofErr w:type="spellStart"/>
            <w:r>
              <w:t>NoN</w:t>
            </w:r>
            <w:proofErr w:type="spellEnd"/>
            <w:r>
              <w:t xml:space="preserve"> SSR quotations as per current market rates and preparation of comparative statement </w:t>
            </w:r>
          </w:p>
        </w:tc>
      </w:tr>
      <w:tr w:rsidR="00245703" w14:paraId="1B1BC069" w14:textId="77777777">
        <w:trPr>
          <w:trHeight w:val="256"/>
        </w:trPr>
        <w:tc>
          <w:tcPr>
            <w:tcW w:w="806" w:type="dxa"/>
          </w:tcPr>
          <w:p w14:paraId="58717680" w14:textId="18A51725" w:rsidR="00245703" w:rsidRDefault="00245703" w:rsidP="00245703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13DBEFC8" w14:textId="77777777" w:rsidR="00245703" w:rsidRDefault="00245703" w:rsidP="00245703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778A98FB" w14:textId="77777777" w:rsidR="00245703" w:rsidRDefault="00245703" w:rsidP="00245703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245703" w14:paraId="5E291A68" w14:textId="77777777">
        <w:trPr>
          <w:trHeight w:val="426"/>
        </w:trPr>
        <w:tc>
          <w:tcPr>
            <w:tcW w:w="806" w:type="dxa"/>
          </w:tcPr>
          <w:p w14:paraId="12B12CED" w14:textId="0C0BAD9F" w:rsidR="00245703" w:rsidRDefault="00245703" w:rsidP="00245703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32153D17" w14:textId="77777777" w:rsidR="00245703" w:rsidRDefault="00245703" w:rsidP="0024570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73D56FA6" w14:textId="77777777" w:rsidR="00245703" w:rsidRDefault="00245703" w:rsidP="00245703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245703" w14:paraId="11DE8EB4" w14:textId="77777777">
        <w:trPr>
          <w:trHeight w:val="1415"/>
        </w:trPr>
        <w:tc>
          <w:tcPr>
            <w:tcW w:w="806" w:type="dxa"/>
          </w:tcPr>
          <w:p w14:paraId="69E6DF38" w14:textId="0C459EF2" w:rsidR="00245703" w:rsidRDefault="00245703" w:rsidP="00245703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590E6692" w14:textId="77777777" w:rsidR="00245703" w:rsidRDefault="00245703" w:rsidP="00245703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1881D937" w14:textId="77777777" w:rsidR="00245703" w:rsidRDefault="00245703" w:rsidP="00245703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 xml:space="preserve">Flexible timings/late </w:t>
            </w:r>
            <w:proofErr w:type="gramStart"/>
            <w:r>
              <w:t>working ,meeting</w:t>
            </w:r>
            <w:proofErr w:type="gramEnd"/>
            <w:r>
              <w:t xml:space="preserve"> delivery timelines &amp;travelling on need basis</w:t>
            </w:r>
          </w:p>
          <w:p w14:paraId="4876D538" w14:textId="77777777" w:rsidR="00245703" w:rsidRDefault="00245703" w:rsidP="00245703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proofErr w:type="spellStart"/>
            <w:r>
              <w:t>watrefront</w:t>
            </w:r>
            <w:proofErr w:type="spellEnd"/>
            <w:r>
              <w:t xml:space="preserve"> projects</w:t>
            </w:r>
          </w:p>
        </w:tc>
      </w:tr>
    </w:tbl>
    <w:p w14:paraId="2D7CA202" w14:textId="355174CD" w:rsidR="00D52B00" w:rsidRDefault="00D52B00"/>
    <w:p w14:paraId="7A98EA9B" w14:textId="77777777" w:rsidR="00245703" w:rsidRDefault="00245703" w:rsidP="00245703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576D34F1" w14:textId="77777777" w:rsidR="00245703" w:rsidRDefault="00245703" w:rsidP="00245703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1394EC7A" w14:textId="77777777" w:rsidR="00245703" w:rsidRDefault="00245703" w:rsidP="00245703"/>
    <w:p w14:paraId="5340BF83" w14:textId="77777777" w:rsidR="00245703" w:rsidRDefault="00245703" w:rsidP="00245703"/>
    <w:p w14:paraId="10FAA502" w14:textId="77777777" w:rsidR="00245703" w:rsidRDefault="00245703"/>
    <w:sectPr w:rsidR="00245703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35DC" w14:textId="77777777" w:rsidR="007E7352" w:rsidRDefault="007E7352">
      <w:r>
        <w:separator/>
      </w:r>
    </w:p>
  </w:endnote>
  <w:endnote w:type="continuationSeparator" w:id="0">
    <w:p w14:paraId="76EE85F8" w14:textId="77777777" w:rsidR="007E7352" w:rsidRDefault="007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69E4" w14:textId="77777777" w:rsidR="007E7352" w:rsidRDefault="007E7352">
      <w:r>
        <w:separator/>
      </w:r>
    </w:p>
  </w:footnote>
  <w:footnote w:type="continuationSeparator" w:id="0">
    <w:p w14:paraId="71834B69" w14:textId="77777777" w:rsidR="007E7352" w:rsidRDefault="007E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0C2D"/>
    <w:multiLevelType w:val="hybridMultilevel"/>
    <w:tmpl w:val="A6664818"/>
    <w:lvl w:ilvl="0" w:tplc="2EC0C286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18328626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C24A1500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E89EB5EE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069E3C02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946A5222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34BC8600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1A1C192E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6AA83796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3266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B00"/>
    <w:rsid w:val="00245703"/>
    <w:rsid w:val="002A3255"/>
    <w:rsid w:val="007E7352"/>
    <w:rsid w:val="00B12174"/>
    <w:rsid w:val="00D52B00"/>
    <w:rsid w:val="00EE3F9D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E9638F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14</cp:revision>
  <dcterms:created xsi:type="dcterms:W3CDTF">2022-09-03T03:24:00Z</dcterms:created>
  <dcterms:modified xsi:type="dcterms:W3CDTF">2022-10-31T10:50:00Z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